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56" w:rsidRDefault="004A2E56" w:rsidP="004A2E56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424815"/>
                <wp:effectExtent l="8890" t="10795" r="9525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A4D" w:rsidRDefault="00995A4D" w:rsidP="004A2E56">
                            <w:pPr>
                              <w:pStyle w:val="Standard"/>
                              <w:jc w:val="right"/>
                            </w:pPr>
                            <w:r>
                              <w:t xml:space="preserve">«В </w:t>
                            </w:r>
                            <w:proofErr w:type="spellStart"/>
                            <w:r>
                              <w:t>регистр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995A4D" w:rsidRDefault="00995A4D" w:rsidP="004A2E5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95pt;margin-top:4.6pt;width:90.8pt;height:3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" strokecolor="white">
                <v:textbox style="mso-fit-shape-to-text:t">
                  <w:txbxContent>
                    <w:p w:rsidR="00995A4D" w:rsidRDefault="00995A4D" w:rsidP="004A2E56">
                      <w:pPr>
                        <w:pStyle w:val="Standard"/>
                        <w:jc w:val="right"/>
                      </w:pPr>
                      <w:r>
                        <w:t xml:space="preserve">«В </w:t>
                      </w:r>
                      <w:proofErr w:type="spellStart"/>
                      <w:r>
                        <w:t>регистр</w:t>
                      </w:r>
                      <w:proofErr w:type="spellEnd"/>
                      <w:r>
                        <w:t>»</w:t>
                      </w:r>
                    </w:p>
                    <w:p w:rsidR="00995A4D" w:rsidRDefault="00995A4D" w:rsidP="004A2E56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w:drawing>
          <wp:inline distT="0" distB="0" distL="0" distR="0">
            <wp:extent cx="5905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E56" w:rsidRDefault="004A2E56" w:rsidP="004A2E56">
      <w:pPr>
        <w:pStyle w:val="5"/>
        <w:jc w:val="center"/>
        <w:rPr>
          <w:rFonts w:eastAsia="Calibri"/>
          <w:b w:val="0"/>
          <w:bCs w:val="0"/>
          <w:i w:val="0"/>
          <w:iCs w:val="0"/>
          <w:sz w:val="32"/>
          <w:szCs w:val="32"/>
        </w:rPr>
      </w:pPr>
      <w:r>
        <w:rPr>
          <w:rFonts w:eastAsia="Calibri"/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4A2E56" w:rsidRDefault="004A2E56" w:rsidP="004A2E56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автономного округа – Югры </w:t>
      </w:r>
    </w:p>
    <w:p w:rsidR="004A2E56" w:rsidRDefault="004A2E56" w:rsidP="004A2E56">
      <w:pPr>
        <w:jc w:val="center"/>
        <w:rPr>
          <w:sz w:val="36"/>
          <w:szCs w:val="36"/>
        </w:rPr>
      </w:pPr>
    </w:p>
    <w:p w:rsidR="004A2E56" w:rsidRDefault="004A2E56" w:rsidP="004A2E56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4A2E56" w:rsidRDefault="004A2E56" w:rsidP="004A2E56">
      <w:pPr>
        <w:jc w:val="center"/>
        <w:rPr>
          <w:sz w:val="36"/>
          <w:szCs w:val="36"/>
        </w:rPr>
      </w:pPr>
    </w:p>
    <w:p w:rsidR="004A2E56" w:rsidRDefault="004A2E56" w:rsidP="004A2E56"/>
    <w:p w:rsidR="004A2E56" w:rsidRPr="002F18C8" w:rsidRDefault="004A2E56" w:rsidP="004A2E56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2F18C8">
        <w:rPr>
          <w:sz w:val="24"/>
          <w:szCs w:val="24"/>
        </w:rPr>
        <w:t>_</w:t>
      </w:r>
      <w:r w:rsidR="002F18C8">
        <w:rPr>
          <w:sz w:val="24"/>
          <w:szCs w:val="24"/>
          <w:u w:val="single"/>
        </w:rPr>
        <w:t xml:space="preserve">25 февраля 2013  </w:t>
      </w:r>
      <w:r w:rsidR="002F18C8">
        <w:rPr>
          <w:sz w:val="24"/>
          <w:szCs w:val="24"/>
        </w:rPr>
        <w:tab/>
      </w:r>
      <w:r w:rsidR="002F18C8">
        <w:rPr>
          <w:sz w:val="24"/>
          <w:szCs w:val="24"/>
        </w:rPr>
        <w:tab/>
      </w:r>
      <w:r w:rsidR="002F18C8">
        <w:rPr>
          <w:sz w:val="24"/>
          <w:szCs w:val="24"/>
        </w:rPr>
        <w:tab/>
      </w:r>
      <w:r w:rsidR="002F18C8">
        <w:rPr>
          <w:sz w:val="24"/>
          <w:szCs w:val="24"/>
        </w:rPr>
        <w:tab/>
      </w:r>
      <w:r w:rsidR="002F18C8">
        <w:rPr>
          <w:sz w:val="24"/>
          <w:szCs w:val="24"/>
        </w:rPr>
        <w:tab/>
      </w:r>
      <w:r w:rsidR="002F18C8">
        <w:rPr>
          <w:sz w:val="24"/>
          <w:szCs w:val="24"/>
        </w:rPr>
        <w:tab/>
      </w:r>
      <w:r w:rsidR="002F18C8">
        <w:rPr>
          <w:sz w:val="24"/>
          <w:szCs w:val="24"/>
        </w:rPr>
        <w:tab/>
      </w:r>
      <w:r w:rsidR="002F18C8">
        <w:rPr>
          <w:sz w:val="24"/>
          <w:szCs w:val="24"/>
        </w:rPr>
        <w:tab/>
      </w:r>
      <w:r w:rsidR="002F18C8">
        <w:rPr>
          <w:sz w:val="24"/>
          <w:szCs w:val="24"/>
        </w:rPr>
        <w:tab/>
      </w:r>
      <w:r w:rsidR="002F18C8">
        <w:rPr>
          <w:sz w:val="24"/>
          <w:szCs w:val="24"/>
        </w:rPr>
        <w:tab/>
        <w:t>№</w:t>
      </w:r>
      <w:r w:rsidR="002F18C8">
        <w:rPr>
          <w:sz w:val="24"/>
          <w:szCs w:val="24"/>
          <w:u w:val="single"/>
        </w:rPr>
        <w:t xml:space="preserve"> 466 </w:t>
      </w:r>
    </w:p>
    <w:p w:rsidR="004A2E56" w:rsidRDefault="004A2E56" w:rsidP="004A2E56">
      <w:pPr>
        <w:rPr>
          <w:sz w:val="24"/>
          <w:szCs w:val="24"/>
        </w:rPr>
      </w:pPr>
    </w:p>
    <w:p w:rsidR="004A2E56" w:rsidRDefault="004A2E56" w:rsidP="004A2E56">
      <w:pPr>
        <w:rPr>
          <w:sz w:val="24"/>
          <w:szCs w:val="24"/>
        </w:rPr>
      </w:pPr>
    </w:p>
    <w:p w:rsidR="004A2E56" w:rsidRDefault="004A2E56" w:rsidP="004A2E56">
      <w:pPr>
        <w:jc w:val="both"/>
        <w:rPr>
          <w:sz w:val="24"/>
          <w:szCs w:val="24"/>
        </w:rPr>
      </w:pPr>
    </w:p>
    <w:p w:rsidR="004A2E56" w:rsidRPr="004A2E56" w:rsidRDefault="004A2E56" w:rsidP="004A2E56">
      <w:pPr>
        <w:pStyle w:val="a5"/>
        <w:spacing w:after="0"/>
      </w:pPr>
      <w:r w:rsidRPr="004A2E56">
        <w:t>О Порядке назначения</w:t>
      </w:r>
    </w:p>
    <w:p w:rsidR="004A2E56" w:rsidRPr="004A2E56" w:rsidRDefault="004A2E56" w:rsidP="004A2E56">
      <w:pPr>
        <w:pStyle w:val="a5"/>
        <w:spacing w:after="0"/>
      </w:pPr>
      <w:r w:rsidRPr="004A2E56">
        <w:t>на должность руководителей</w:t>
      </w:r>
    </w:p>
    <w:p w:rsidR="004A2E56" w:rsidRPr="004A2E56" w:rsidRDefault="004A2E56" w:rsidP="004A2E56">
      <w:pPr>
        <w:pStyle w:val="a5"/>
        <w:spacing w:after="0"/>
      </w:pPr>
      <w:r w:rsidRPr="004A2E56">
        <w:t>муниципальных учреждений и</w:t>
      </w:r>
    </w:p>
    <w:p w:rsidR="004A2E56" w:rsidRDefault="004A2E56" w:rsidP="004A2E56">
      <w:pPr>
        <w:pStyle w:val="a5"/>
        <w:spacing w:after="0"/>
      </w:pPr>
      <w:r w:rsidRPr="004A2E56">
        <w:t xml:space="preserve">муниципальных унитарных </w:t>
      </w:r>
    </w:p>
    <w:p w:rsidR="004A2E56" w:rsidRPr="004A2E56" w:rsidRDefault="004A2E56" w:rsidP="004A2E56">
      <w:pPr>
        <w:pStyle w:val="a5"/>
        <w:spacing w:after="0"/>
      </w:pPr>
      <w:r w:rsidRPr="004A2E56">
        <w:t xml:space="preserve">предприятий  города Югорска </w:t>
      </w:r>
    </w:p>
    <w:p w:rsidR="004A2E56" w:rsidRPr="004A2E56" w:rsidRDefault="004A2E56" w:rsidP="004A2E56">
      <w:pPr>
        <w:pStyle w:val="a5"/>
        <w:spacing w:after="0"/>
        <w:ind w:firstLine="540"/>
      </w:pPr>
    </w:p>
    <w:p w:rsidR="004A2E56" w:rsidRPr="004A2E56" w:rsidRDefault="004A2E56" w:rsidP="004A2E56">
      <w:pPr>
        <w:pStyle w:val="a5"/>
        <w:spacing w:after="0"/>
        <w:ind w:firstLine="540"/>
      </w:pPr>
    </w:p>
    <w:p w:rsidR="004A2E56" w:rsidRPr="004A2E56" w:rsidRDefault="004A2E56" w:rsidP="004A2E56">
      <w:pPr>
        <w:pStyle w:val="a5"/>
        <w:spacing w:after="0"/>
        <w:ind w:firstLine="709"/>
      </w:pPr>
      <w:r w:rsidRPr="004A2E56">
        <w:t xml:space="preserve">В соответствии со статьей 275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14.11.2002 № 161-ФЗ «О государственных и  муниципальных предприятиях», Уставом города Югорска:  </w:t>
      </w:r>
    </w:p>
    <w:p w:rsidR="004A2E56" w:rsidRPr="004A2E56" w:rsidRDefault="004A2E56" w:rsidP="004A2E56">
      <w:pPr>
        <w:pStyle w:val="a5"/>
        <w:spacing w:after="0"/>
        <w:ind w:firstLine="709"/>
      </w:pPr>
      <w:r>
        <w:t>1. </w:t>
      </w:r>
      <w:r w:rsidRPr="004A2E56">
        <w:t xml:space="preserve">Утвердить Порядок назначения на должность руководителей муниципальных учреждений и муниципальных унитарных предприятий города Югорска (приложение). </w:t>
      </w:r>
    </w:p>
    <w:p w:rsidR="004A2E56" w:rsidRPr="004A2E56" w:rsidRDefault="004A2E56" w:rsidP="004A2E56">
      <w:pPr>
        <w:pStyle w:val="a5"/>
        <w:spacing w:after="0"/>
        <w:ind w:firstLine="709"/>
      </w:pPr>
      <w:r>
        <w:t>2. </w:t>
      </w:r>
      <w:r w:rsidRPr="004A2E56">
        <w:t>Руководителям органов администрации города Югорска, уполномоченным заключать трудовые договоры с руководителями муниципальных учреждений и муниципальных унитарных предприятий города Югорска внести соответствующие изменения в трудовые договоры, в соответствии с требованиями действующего законодательства.</w:t>
      </w:r>
    </w:p>
    <w:p w:rsidR="004A2E56" w:rsidRPr="004A2E56" w:rsidRDefault="004A2E56" w:rsidP="004A2E56">
      <w:pPr>
        <w:pStyle w:val="a5"/>
        <w:spacing w:after="0"/>
        <w:ind w:firstLine="709"/>
      </w:pPr>
      <w:r>
        <w:t>3. </w:t>
      </w:r>
      <w:r w:rsidRPr="004A2E56">
        <w:t>Опубликовать настоящее постановление в газете «Югорский вестник» и разместить на сайте администрации города Югорска.</w:t>
      </w:r>
    </w:p>
    <w:p w:rsidR="004A2E56" w:rsidRPr="004A2E56" w:rsidRDefault="004A2E56" w:rsidP="004A2E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r w:rsidRPr="004A2E56">
        <w:rPr>
          <w:sz w:val="24"/>
          <w:szCs w:val="24"/>
        </w:rPr>
        <w:t>Настоящее постановление вступает в силу после его официального опубликования в газете «Югорский вестник».</w:t>
      </w:r>
    </w:p>
    <w:p w:rsidR="004A2E56" w:rsidRPr="004A2E56" w:rsidRDefault="004A2E56" w:rsidP="004A2E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Pr="004A2E56">
        <w:rPr>
          <w:sz w:val="24"/>
          <w:szCs w:val="24"/>
        </w:rPr>
        <w:t>Контроль за исполнением настоящего постановления возложить на первого заместителя глав</w:t>
      </w:r>
      <w:r>
        <w:rPr>
          <w:sz w:val="24"/>
          <w:szCs w:val="24"/>
        </w:rPr>
        <w:t xml:space="preserve">ы администрации города Югорска - </w:t>
      </w:r>
      <w:r w:rsidRPr="004A2E56">
        <w:rPr>
          <w:sz w:val="24"/>
          <w:szCs w:val="24"/>
        </w:rPr>
        <w:t xml:space="preserve">директора департамента муниципальной собственности и градостроительства С.Д. </w:t>
      </w:r>
      <w:proofErr w:type="spellStart"/>
      <w:r w:rsidRPr="004A2E56">
        <w:rPr>
          <w:sz w:val="24"/>
          <w:szCs w:val="24"/>
        </w:rPr>
        <w:t>Голина</w:t>
      </w:r>
      <w:proofErr w:type="spellEnd"/>
      <w:r w:rsidRPr="004A2E56">
        <w:rPr>
          <w:sz w:val="24"/>
          <w:szCs w:val="24"/>
        </w:rPr>
        <w:t>.</w:t>
      </w:r>
    </w:p>
    <w:p w:rsidR="00E608DB" w:rsidRDefault="00E608DB" w:rsidP="004A2E56">
      <w:pPr>
        <w:jc w:val="both"/>
        <w:rPr>
          <w:sz w:val="24"/>
          <w:szCs w:val="24"/>
        </w:rPr>
      </w:pPr>
    </w:p>
    <w:p w:rsidR="004A2E56" w:rsidRDefault="004A2E56" w:rsidP="004A2E56">
      <w:pPr>
        <w:jc w:val="both"/>
        <w:rPr>
          <w:sz w:val="24"/>
          <w:szCs w:val="24"/>
        </w:rPr>
      </w:pPr>
    </w:p>
    <w:p w:rsidR="004A2E56" w:rsidRDefault="004A2E56" w:rsidP="004A2E56">
      <w:pPr>
        <w:jc w:val="both"/>
        <w:rPr>
          <w:sz w:val="24"/>
          <w:szCs w:val="24"/>
        </w:rPr>
      </w:pPr>
    </w:p>
    <w:p w:rsidR="004A2E56" w:rsidRDefault="004A2E56" w:rsidP="004A2E56">
      <w:pPr>
        <w:jc w:val="both"/>
        <w:rPr>
          <w:sz w:val="24"/>
          <w:szCs w:val="24"/>
        </w:rPr>
      </w:pPr>
    </w:p>
    <w:p w:rsidR="004A2E56" w:rsidRDefault="004A2E56" w:rsidP="004A2E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администрации </w:t>
      </w:r>
    </w:p>
    <w:p w:rsidR="004A2E56" w:rsidRDefault="004A2E56" w:rsidP="004A2E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города Югорска                                                                                                                  М.И. </w:t>
      </w:r>
      <w:proofErr w:type="spellStart"/>
      <w:r>
        <w:rPr>
          <w:b/>
          <w:sz w:val="24"/>
          <w:szCs w:val="24"/>
        </w:rPr>
        <w:t>Бодак</w:t>
      </w:r>
      <w:proofErr w:type="spellEnd"/>
    </w:p>
    <w:p w:rsidR="004A2E56" w:rsidRDefault="004A2E56" w:rsidP="004A2E56">
      <w:pPr>
        <w:jc w:val="both"/>
        <w:rPr>
          <w:sz w:val="24"/>
          <w:szCs w:val="24"/>
        </w:rPr>
      </w:pPr>
    </w:p>
    <w:p w:rsidR="004A2E56" w:rsidRDefault="004A2E56" w:rsidP="004A2E56">
      <w:pPr>
        <w:jc w:val="both"/>
        <w:rPr>
          <w:sz w:val="24"/>
          <w:szCs w:val="24"/>
        </w:rPr>
      </w:pPr>
    </w:p>
    <w:p w:rsidR="004A2E56" w:rsidRDefault="004A2E56" w:rsidP="004A2E56">
      <w:pPr>
        <w:jc w:val="both"/>
        <w:rPr>
          <w:sz w:val="24"/>
          <w:szCs w:val="24"/>
        </w:rPr>
      </w:pPr>
    </w:p>
    <w:p w:rsidR="004A2E56" w:rsidRDefault="004A2E56" w:rsidP="004A2E56">
      <w:pPr>
        <w:jc w:val="both"/>
        <w:rPr>
          <w:sz w:val="24"/>
          <w:szCs w:val="24"/>
        </w:rPr>
      </w:pPr>
    </w:p>
    <w:p w:rsidR="004A2E56" w:rsidRDefault="004A2E56" w:rsidP="004A2E56">
      <w:pPr>
        <w:jc w:val="both"/>
        <w:rPr>
          <w:sz w:val="24"/>
          <w:szCs w:val="24"/>
        </w:rPr>
      </w:pPr>
    </w:p>
    <w:p w:rsidR="004A2E56" w:rsidRDefault="004A2E56" w:rsidP="004A2E56">
      <w:pPr>
        <w:jc w:val="both"/>
        <w:rPr>
          <w:sz w:val="24"/>
          <w:szCs w:val="24"/>
        </w:rPr>
      </w:pPr>
    </w:p>
    <w:p w:rsidR="004A2E56" w:rsidRDefault="004A2E56" w:rsidP="004A2E56">
      <w:pPr>
        <w:jc w:val="both"/>
        <w:rPr>
          <w:sz w:val="24"/>
          <w:szCs w:val="24"/>
        </w:rPr>
      </w:pPr>
    </w:p>
    <w:p w:rsidR="004A2E56" w:rsidRDefault="004A2E56" w:rsidP="004A2E56">
      <w:pPr>
        <w:jc w:val="both"/>
        <w:rPr>
          <w:sz w:val="24"/>
          <w:szCs w:val="24"/>
        </w:rPr>
      </w:pPr>
    </w:p>
    <w:p w:rsidR="004A2E56" w:rsidRDefault="004A2E56" w:rsidP="004A2E56">
      <w:pPr>
        <w:jc w:val="both"/>
        <w:rPr>
          <w:sz w:val="24"/>
          <w:szCs w:val="24"/>
        </w:rPr>
      </w:pPr>
    </w:p>
    <w:p w:rsidR="0009431E" w:rsidRDefault="0009431E" w:rsidP="0009431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09431E" w:rsidRDefault="0009431E" w:rsidP="0009431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09431E" w:rsidRDefault="0009431E" w:rsidP="0009431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09431E" w:rsidRPr="002F18C8" w:rsidRDefault="002F18C8" w:rsidP="0009431E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25 февраля 2013 </w:t>
      </w:r>
      <w:bookmarkStart w:id="0" w:name="_GoBack"/>
      <w:bookmarkEnd w:id="0"/>
      <w:r>
        <w:rPr>
          <w:b/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 xml:space="preserve">466 </w:t>
      </w:r>
    </w:p>
    <w:p w:rsidR="0009431E" w:rsidRDefault="0009431E" w:rsidP="0009431E">
      <w:pPr>
        <w:jc w:val="right"/>
        <w:rPr>
          <w:b/>
          <w:sz w:val="24"/>
          <w:szCs w:val="24"/>
        </w:rPr>
      </w:pPr>
    </w:p>
    <w:p w:rsidR="0009431E" w:rsidRDefault="0009431E" w:rsidP="0009431E">
      <w:pPr>
        <w:jc w:val="right"/>
        <w:rPr>
          <w:b/>
          <w:sz w:val="24"/>
          <w:szCs w:val="24"/>
        </w:rPr>
      </w:pPr>
    </w:p>
    <w:p w:rsidR="0009431E" w:rsidRPr="0009431E" w:rsidRDefault="0009431E" w:rsidP="0009431E">
      <w:pPr>
        <w:pStyle w:val="a7"/>
        <w:spacing w:line="240" w:lineRule="auto"/>
        <w:ind w:left="0" w:right="0"/>
        <w:rPr>
          <w:szCs w:val="24"/>
        </w:rPr>
      </w:pPr>
      <w:r w:rsidRPr="0009431E">
        <w:rPr>
          <w:szCs w:val="24"/>
        </w:rPr>
        <w:t>ПОРЯДОК</w:t>
      </w:r>
    </w:p>
    <w:p w:rsidR="0009431E" w:rsidRPr="0009431E" w:rsidRDefault="0009431E" w:rsidP="0009431E">
      <w:pPr>
        <w:pStyle w:val="a5"/>
        <w:spacing w:after="0"/>
        <w:jc w:val="center"/>
        <w:rPr>
          <w:b/>
        </w:rPr>
      </w:pPr>
      <w:r w:rsidRPr="0009431E">
        <w:rPr>
          <w:b/>
        </w:rPr>
        <w:t>назначения на должность руководителей муниципальных учреждений и муниципальных унитарных предприятий  города Югорска</w:t>
      </w:r>
    </w:p>
    <w:p w:rsidR="0009431E" w:rsidRPr="0009431E" w:rsidRDefault="0009431E" w:rsidP="0009431E">
      <w:pPr>
        <w:jc w:val="center"/>
        <w:rPr>
          <w:b/>
          <w:sz w:val="24"/>
          <w:szCs w:val="24"/>
        </w:rPr>
      </w:pPr>
      <w:r w:rsidRPr="0009431E">
        <w:rPr>
          <w:b/>
          <w:sz w:val="24"/>
          <w:szCs w:val="24"/>
        </w:rPr>
        <w:t xml:space="preserve"> </w:t>
      </w:r>
    </w:p>
    <w:p w:rsidR="0009431E" w:rsidRPr="0009431E" w:rsidRDefault="0009431E" w:rsidP="0009431E">
      <w:pPr>
        <w:rPr>
          <w:b/>
          <w:sz w:val="24"/>
          <w:szCs w:val="24"/>
        </w:rPr>
      </w:pPr>
    </w:p>
    <w:p w:rsidR="0009431E" w:rsidRPr="0009431E" w:rsidRDefault="0009431E" w:rsidP="000943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09431E">
        <w:rPr>
          <w:sz w:val="24"/>
          <w:szCs w:val="24"/>
        </w:rPr>
        <w:t xml:space="preserve">Настоящий Порядок назначения на должность руководителей муниципальных учреждений и муниципальных унитарных предприятиях города </w:t>
      </w:r>
      <w:r>
        <w:rPr>
          <w:sz w:val="24"/>
          <w:szCs w:val="24"/>
        </w:rPr>
        <w:t xml:space="preserve">Югорска (далее – Порядок, руководители) </w:t>
      </w:r>
      <w:r w:rsidRPr="0009431E">
        <w:rPr>
          <w:sz w:val="24"/>
          <w:szCs w:val="24"/>
        </w:rPr>
        <w:t>разработан в соответствии с требованиями действующего законодательства  и направлен на повышение эффективности и качества управления  муниципальными учреждениями  и муниципальными унитарными  предприятиями города Югорска (далее - муниципальные организации).</w:t>
      </w:r>
    </w:p>
    <w:p w:rsidR="0009431E" w:rsidRPr="0009431E" w:rsidRDefault="0009431E" w:rsidP="000943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09431E">
        <w:rPr>
          <w:sz w:val="24"/>
          <w:szCs w:val="24"/>
        </w:rPr>
        <w:t>Назначение на вакантные должности руководителей муниципальных организаций производится на конкурсной основе работодателями (органом местного самоуправления, осуществляющим функции и полномочия  учредителя), уполномоченными администрацией города Югорска заключать трудовые договоры с руководителями муниципальных организаций в следующем порядке:</w:t>
      </w:r>
    </w:p>
    <w:p w:rsidR="0009431E" w:rsidRPr="0009431E" w:rsidRDefault="0009431E" w:rsidP="000943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2.1. </w:t>
      </w:r>
      <w:r w:rsidRPr="0009431E">
        <w:rPr>
          <w:sz w:val="24"/>
          <w:szCs w:val="24"/>
        </w:rPr>
        <w:t>из числа резерва управленческих кадров муниципального образования, сформированного на конкурсной основе;</w:t>
      </w:r>
    </w:p>
    <w:p w:rsidR="0009431E" w:rsidRPr="0009431E" w:rsidRDefault="0009431E" w:rsidP="0009431E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2.2. </w:t>
      </w:r>
      <w:r w:rsidRPr="0009431E">
        <w:rPr>
          <w:sz w:val="24"/>
          <w:szCs w:val="24"/>
        </w:rPr>
        <w:t>при отсутствии сформированного резерва управленческих кадров – путем проведения конкурсного отбора.</w:t>
      </w:r>
    </w:p>
    <w:p w:rsidR="0009431E" w:rsidRPr="0009431E" w:rsidRDefault="0009431E" w:rsidP="000943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09431E">
        <w:rPr>
          <w:sz w:val="24"/>
          <w:szCs w:val="24"/>
        </w:rPr>
        <w:t>При наличии вакантной должности руководителя муниципальной организации и отсутствии сформированного резерва управленческих кадров на данную должность, уполномоченный орган администрации города Югорска, в ведении которого находится муниципальная организация, объявляет конкурс на замещение вакантной должности в порядке, утвержденном постановлением главы города Югорска от 15.11.2011 № 29 «О Порядке формирования резерва управленческих кадров».</w:t>
      </w:r>
    </w:p>
    <w:p w:rsidR="0009431E" w:rsidRPr="0009431E" w:rsidRDefault="0009431E" w:rsidP="000943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r w:rsidRPr="0009431E">
        <w:rPr>
          <w:sz w:val="24"/>
          <w:szCs w:val="24"/>
        </w:rPr>
        <w:t>Организационно-техническое и информаци</w:t>
      </w:r>
      <w:r w:rsidR="00995A4D">
        <w:rPr>
          <w:sz w:val="24"/>
          <w:szCs w:val="24"/>
        </w:rPr>
        <w:t xml:space="preserve">онное обеспечение деятельности </w:t>
      </w:r>
      <w:r w:rsidRPr="0009431E">
        <w:rPr>
          <w:sz w:val="24"/>
          <w:szCs w:val="24"/>
        </w:rPr>
        <w:t xml:space="preserve">конкурсной комиссии осуществляют уполномоченные органы администрации города Югорска, которые:  </w:t>
      </w:r>
    </w:p>
    <w:p w:rsidR="0009431E" w:rsidRPr="0009431E" w:rsidRDefault="0009431E" w:rsidP="0009431E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09431E">
        <w:rPr>
          <w:sz w:val="24"/>
          <w:szCs w:val="24"/>
        </w:rPr>
        <w:t>-публикуют объявления о приеме документов для участия в конкурсе в газете «Югорский вестник», а также размещают информацию о проведении конкурса на сайте органов местного самоуправления в информационно-телекоммуникационной сети общего пользования.</w:t>
      </w:r>
    </w:p>
    <w:p w:rsidR="0009431E" w:rsidRPr="0009431E" w:rsidRDefault="0009431E" w:rsidP="0009431E">
      <w:pPr>
        <w:ind w:firstLine="709"/>
        <w:jc w:val="both"/>
        <w:rPr>
          <w:sz w:val="24"/>
          <w:szCs w:val="24"/>
        </w:rPr>
      </w:pPr>
      <w:r w:rsidRPr="0009431E">
        <w:rPr>
          <w:sz w:val="24"/>
          <w:szCs w:val="24"/>
        </w:rPr>
        <w:t xml:space="preserve">- ведут регистрацию и учет лиц, подавших документы для участия в конкурсе; </w:t>
      </w:r>
    </w:p>
    <w:p w:rsidR="0009431E" w:rsidRPr="0009431E" w:rsidRDefault="0009431E" w:rsidP="0009431E">
      <w:pPr>
        <w:ind w:firstLine="709"/>
        <w:jc w:val="both"/>
        <w:rPr>
          <w:sz w:val="24"/>
          <w:szCs w:val="24"/>
        </w:rPr>
      </w:pPr>
      <w:r w:rsidRPr="0009431E">
        <w:rPr>
          <w:sz w:val="24"/>
          <w:szCs w:val="24"/>
        </w:rPr>
        <w:t xml:space="preserve">- организуют проведение конкурса; </w:t>
      </w:r>
    </w:p>
    <w:p w:rsidR="0009431E" w:rsidRPr="0009431E" w:rsidRDefault="0009431E" w:rsidP="0009431E">
      <w:pPr>
        <w:ind w:firstLine="709"/>
        <w:jc w:val="both"/>
        <w:rPr>
          <w:sz w:val="24"/>
          <w:szCs w:val="24"/>
        </w:rPr>
      </w:pPr>
      <w:r w:rsidRPr="0009431E">
        <w:rPr>
          <w:sz w:val="24"/>
          <w:szCs w:val="24"/>
        </w:rPr>
        <w:t>- рассматривают обращения граждан, связанные с подготовкой и проведением конкурса, принимают по ним  решения;</w:t>
      </w:r>
    </w:p>
    <w:p w:rsidR="0009431E" w:rsidRPr="0009431E" w:rsidRDefault="0009431E" w:rsidP="0009431E">
      <w:pPr>
        <w:ind w:firstLine="709"/>
        <w:jc w:val="both"/>
        <w:rPr>
          <w:sz w:val="24"/>
          <w:szCs w:val="24"/>
        </w:rPr>
      </w:pPr>
      <w:r w:rsidRPr="0009431E">
        <w:rPr>
          <w:sz w:val="24"/>
          <w:szCs w:val="24"/>
        </w:rPr>
        <w:t xml:space="preserve">- обеспечивают организацию и исполнение иных вопросов, необходимых для подготовки и проведения  конкурса,  в том числе по указанию  комиссии.  </w:t>
      </w:r>
    </w:p>
    <w:p w:rsidR="0009431E" w:rsidRPr="0009431E" w:rsidRDefault="0009431E" w:rsidP="000943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Pr="0009431E">
        <w:rPr>
          <w:sz w:val="24"/>
          <w:szCs w:val="24"/>
        </w:rPr>
        <w:t>Комиссия извещает претендентов, допущенных к участию в конкурсе (далее – кандидаты) о дате, месте и времени проведения конкурса, а также о методах оценки профессиональных и личностных качеств, применяемых при проведении конкурса не позднее, чем за три дня до начала этапа конкурса.</w:t>
      </w:r>
    </w:p>
    <w:p w:rsidR="0009431E" w:rsidRPr="0009431E" w:rsidRDefault="0009431E" w:rsidP="0009431E">
      <w:pPr>
        <w:widowControl w:val="0"/>
        <w:tabs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r w:rsidRPr="0009431E">
        <w:rPr>
          <w:sz w:val="24"/>
          <w:szCs w:val="24"/>
        </w:rPr>
        <w:t xml:space="preserve">Если в результате проведения конкурса не были выявлены кандидаты, отвечающие квалификационным требованиям к вакантной должности, на замещение которой он был объявлен, комиссия принимает решение о проведении повторного конкурса. </w:t>
      </w:r>
    </w:p>
    <w:p w:rsidR="0009431E" w:rsidRPr="0009431E" w:rsidRDefault="0009431E" w:rsidP="0009431E">
      <w:pPr>
        <w:pStyle w:val="a5"/>
        <w:spacing w:after="0"/>
        <w:ind w:firstLine="709"/>
      </w:pPr>
      <w:r>
        <w:t>7. </w:t>
      </w:r>
      <w:r w:rsidRPr="0009431E">
        <w:t xml:space="preserve">При оценке профессиональных и личностных качеств кандидатов комиссия исходит из соответствующих квалификационных требований к вакантной должности  руководителя муниципальной организации. </w:t>
      </w:r>
    </w:p>
    <w:p w:rsidR="0009431E" w:rsidRPr="0009431E" w:rsidRDefault="0009431E" w:rsidP="0009431E">
      <w:pPr>
        <w:pStyle w:val="a5"/>
        <w:spacing w:after="0"/>
        <w:ind w:firstLine="709"/>
      </w:pPr>
      <w:r>
        <w:t>8. </w:t>
      </w:r>
      <w:r w:rsidRPr="0009431E">
        <w:t xml:space="preserve">При проведении конкурсного отбора на замещение вакантных должностей руководителей общеобразовательных учреждений, кандидаты дополнительно проводят </w:t>
      </w:r>
      <w:r w:rsidRPr="0009431E">
        <w:lastRenderedPageBreak/>
        <w:t xml:space="preserve">публичные представления программ развития общеобразовательного учреждения. Управлением образования администрации города Югорска готовится и направляется в конкурсную комиссию экспертное заключение по  представленным программам каждого кандидата. </w:t>
      </w:r>
    </w:p>
    <w:p w:rsidR="0009431E" w:rsidRPr="0009431E" w:rsidRDefault="0009431E" w:rsidP="000943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9. </w:t>
      </w:r>
      <w:r w:rsidRPr="0009431E">
        <w:rPr>
          <w:sz w:val="24"/>
          <w:szCs w:val="24"/>
        </w:rPr>
        <w:t>По результатам конкурса с победителем конкурса заключается трудовой договор  и издается распоряжение (приказ)</w:t>
      </w:r>
      <w:r w:rsidRPr="0009431E">
        <w:rPr>
          <w:b/>
          <w:sz w:val="24"/>
          <w:szCs w:val="24"/>
        </w:rPr>
        <w:t xml:space="preserve"> </w:t>
      </w:r>
      <w:r w:rsidRPr="0009431E">
        <w:rPr>
          <w:sz w:val="24"/>
          <w:szCs w:val="24"/>
        </w:rPr>
        <w:t>соответствующего уполномоченного органа администрации города Югорска (работодателя) о назначении на должность руководителя муниципальной организации.</w:t>
      </w:r>
    </w:p>
    <w:p w:rsidR="0009431E" w:rsidRPr="0009431E" w:rsidRDefault="0009431E" w:rsidP="000943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10. </w:t>
      </w:r>
      <w:r w:rsidRPr="0009431E">
        <w:rPr>
          <w:sz w:val="24"/>
          <w:szCs w:val="24"/>
        </w:rPr>
        <w:t>Информация об итогах проведенного конкурсного отбора  публикуется в газете «Югорский вестник» и размещается на официальном сайте администрации города Югорска.</w:t>
      </w:r>
    </w:p>
    <w:p w:rsidR="0009431E" w:rsidRPr="0009431E" w:rsidRDefault="0009431E" w:rsidP="000943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11. </w:t>
      </w:r>
      <w:r w:rsidRPr="0009431E">
        <w:rPr>
          <w:sz w:val="24"/>
          <w:szCs w:val="24"/>
        </w:rPr>
        <w:t>Лица, вновь назначенные на должность руководителей муниципальных организаций и  действующие  руководители муниципальных организаций, обязаны ежегодно  представлять сведения о своих доходах, об имуществе и обязательствах имущественного характера, а также  о доходах, об имуществе и обязательствах имущественного характера супруги (супруга) и несовершеннолетних детей  в соответствии с требованиями действующего законодательства и в порядке, установленном нормативными правовыми актами администрации города Югорска.</w:t>
      </w:r>
    </w:p>
    <w:p w:rsidR="0009431E" w:rsidRPr="0009431E" w:rsidRDefault="0009431E" w:rsidP="00995A4D">
      <w:pPr>
        <w:ind w:firstLine="709"/>
        <w:jc w:val="both"/>
        <w:rPr>
          <w:sz w:val="24"/>
          <w:szCs w:val="24"/>
        </w:rPr>
      </w:pPr>
    </w:p>
    <w:sectPr w:rsidR="0009431E" w:rsidRPr="0009431E" w:rsidSect="004A2E56">
      <w:pgSz w:w="11906" w:h="16838"/>
      <w:pgMar w:top="397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A4064"/>
    <w:multiLevelType w:val="hybridMultilevel"/>
    <w:tmpl w:val="FDB6E392"/>
    <w:lvl w:ilvl="0" w:tplc="2B3C020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6A"/>
    <w:rsid w:val="0009431E"/>
    <w:rsid w:val="002E116A"/>
    <w:rsid w:val="002F18C8"/>
    <w:rsid w:val="004A2E56"/>
    <w:rsid w:val="00995A4D"/>
    <w:rsid w:val="00DB7454"/>
    <w:rsid w:val="00E6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A2E56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4A2E5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Standard">
    <w:name w:val="Standard"/>
    <w:uiPriority w:val="99"/>
    <w:rsid w:val="004A2E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3">
    <w:name w:val="Balloon Text"/>
    <w:basedOn w:val="a"/>
    <w:link w:val="a4"/>
    <w:uiPriority w:val="99"/>
    <w:semiHidden/>
    <w:unhideWhenUsed/>
    <w:rsid w:val="004A2E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E5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semiHidden/>
    <w:unhideWhenUsed/>
    <w:rsid w:val="004A2E56"/>
    <w:pPr>
      <w:spacing w:after="120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4A2E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09431E"/>
    <w:pPr>
      <w:spacing w:line="360" w:lineRule="auto"/>
      <w:ind w:left="851" w:right="567"/>
      <w:jc w:val="center"/>
    </w:pPr>
    <w:rPr>
      <w:b/>
      <w:sz w:val="24"/>
    </w:rPr>
  </w:style>
  <w:style w:type="character" w:customStyle="1" w:styleId="a9">
    <w:name w:val="Название Знак"/>
    <w:basedOn w:val="a0"/>
    <w:link w:val="a7"/>
    <w:rsid w:val="0009431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0943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0943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A2E56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4A2E5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Standard">
    <w:name w:val="Standard"/>
    <w:uiPriority w:val="99"/>
    <w:rsid w:val="004A2E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3">
    <w:name w:val="Balloon Text"/>
    <w:basedOn w:val="a"/>
    <w:link w:val="a4"/>
    <w:uiPriority w:val="99"/>
    <w:semiHidden/>
    <w:unhideWhenUsed/>
    <w:rsid w:val="004A2E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E5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semiHidden/>
    <w:unhideWhenUsed/>
    <w:rsid w:val="004A2E56"/>
    <w:pPr>
      <w:spacing w:after="120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4A2E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09431E"/>
    <w:pPr>
      <w:spacing w:line="360" w:lineRule="auto"/>
      <w:ind w:left="851" w:right="567"/>
      <w:jc w:val="center"/>
    </w:pPr>
    <w:rPr>
      <w:b/>
      <w:sz w:val="24"/>
    </w:rPr>
  </w:style>
  <w:style w:type="character" w:customStyle="1" w:styleId="a9">
    <w:name w:val="Название Знак"/>
    <w:basedOn w:val="a0"/>
    <w:link w:val="a7"/>
    <w:rsid w:val="0009431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0943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0943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Лапшина Ксения Федоровна</dc:creator>
  <cp:keywords/>
  <dc:description/>
  <cp:lastModifiedBy>Сахиуллина Рафина Курбангалеевна</cp:lastModifiedBy>
  <cp:revision>5</cp:revision>
  <cp:lastPrinted>2013-02-21T04:37:00Z</cp:lastPrinted>
  <dcterms:created xsi:type="dcterms:W3CDTF">2013-02-21T04:13:00Z</dcterms:created>
  <dcterms:modified xsi:type="dcterms:W3CDTF">2013-02-25T10:35:00Z</dcterms:modified>
</cp:coreProperties>
</file>